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1D" w:rsidRPr="00AD1C58" w:rsidRDefault="007221AB" w:rsidP="007221AB">
      <w:pPr>
        <w:jc w:val="center"/>
        <w:rPr>
          <w:color w:val="0070C0"/>
          <w:sz w:val="72"/>
          <w:szCs w:val="72"/>
        </w:rPr>
      </w:pPr>
      <w:r w:rsidRPr="00AD1C58">
        <w:rPr>
          <w:color w:val="0070C0"/>
          <w:sz w:val="72"/>
          <w:szCs w:val="72"/>
        </w:rPr>
        <w:t>HSC4M – Independent Unit</w:t>
      </w:r>
    </w:p>
    <w:p w:rsidR="00AD1C58" w:rsidRPr="007221AB" w:rsidRDefault="00AD1C58" w:rsidP="007221AB">
      <w:pPr>
        <w:jc w:val="center"/>
        <w:rPr>
          <w:color w:val="0070C0"/>
          <w:sz w:val="32"/>
          <w:szCs w:val="32"/>
        </w:rPr>
      </w:pPr>
      <w:r>
        <w:rPr>
          <w:noProof/>
          <w:lang w:eastAsia="en-CA"/>
        </w:rPr>
        <w:drawing>
          <wp:inline distT="0" distB="0" distL="0" distR="0" wp14:anchorId="09356957" wp14:editId="42678A42">
            <wp:extent cx="4095750" cy="1085850"/>
            <wp:effectExtent l="0" t="0" r="0" b="0"/>
            <wp:docPr id="2" name="Picture 2" descr="http://semikareemnolefolio.weebly.com/uploads/6/9/8/5/69856817/5646110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ikareemnolefolio.weebly.com/uploads/6/9/8/5/69856817/5646110_or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1085850"/>
                    </a:xfrm>
                    <a:prstGeom prst="rect">
                      <a:avLst/>
                    </a:prstGeom>
                    <a:noFill/>
                    <a:ln>
                      <a:noFill/>
                    </a:ln>
                  </pic:spPr>
                </pic:pic>
              </a:graphicData>
            </a:graphic>
          </wp:inline>
        </w:drawing>
      </w:r>
    </w:p>
    <w:p w:rsidR="00AD1C58" w:rsidRDefault="00AD1C58" w:rsidP="007221AB">
      <w:pPr>
        <w:rPr>
          <w:sz w:val="32"/>
          <w:szCs w:val="32"/>
        </w:rPr>
      </w:pPr>
    </w:p>
    <w:p w:rsidR="007221AB" w:rsidRDefault="007221AB" w:rsidP="007221AB">
      <w:pPr>
        <w:rPr>
          <w:sz w:val="32"/>
          <w:szCs w:val="32"/>
        </w:rPr>
      </w:pPr>
      <w:r w:rsidRPr="007221AB">
        <w:rPr>
          <w:sz w:val="32"/>
          <w:szCs w:val="32"/>
        </w:rPr>
        <w:t>Students will create and execute a self-directed unit of study. Topics available are almost endless, as long as they are approved by the instructor, and need to reflect an aspect of the HSC4M curriculum (expression of culture, art/religion/philosophy/policy and issues/power and relations, etc.)</w:t>
      </w:r>
    </w:p>
    <w:p w:rsidR="00FD4F49" w:rsidRDefault="007221AB" w:rsidP="007221AB">
      <w:pPr>
        <w:rPr>
          <w:sz w:val="32"/>
          <w:szCs w:val="32"/>
        </w:rPr>
      </w:pPr>
      <w:r>
        <w:rPr>
          <w:sz w:val="32"/>
          <w:szCs w:val="32"/>
        </w:rPr>
        <w:t>Students will complete a total of 3 assessments within the unit – 1 major assessment, and 2 minor assessments</w:t>
      </w:r>
      <w:r w:rsidR="00FD4F49">
        <w:rPr>
          <w:sz w:val="32"/>
          <w:szCs w:val="32"/>
        </w:rPr>
        <w:t xml:space="preserve">. </w:t>
      </w:r>
    </w:p>
    <w:p w:rsidR="007221AB" w:rsidRDefault="00FD4F49" w:rsidP="007221AB">
      <w:pPr>
        <w:rPr>
          <w:sz w:val="32"/>
          <w:szCs w:val="32"/>
        </w:rPr>
      </w:pPr>
      <w:r>
        <w:rPr>
          <w:sz w:val="32"/>
          <w:szCs w:val="32"/>
        </w:rPr>
        <w:t xml:space="preserve">In addition, all students will submit a bibliography of sources used, as well as a folio off all of their research materials (printouts, hand-written notes, graphs, pictures, </w:t>
      </w:r>
      <w:proofErr w:type="spellStart"/>
      <w:r>
        <w:rPr>
          <w:sz w:val="32"/>
          <w:szCs w:val="32"/>
        </w:rPr>
        <w:t>etc</w:t>
      </w:r>
      <w:proofErr w:type="spellEnd"/>
      <w:r>
        <w:rPr>
          <w:sz w:val="32"/>
          <w:szCs w:val="32"/>
        </w:rPr>
        <w:t xml:space="preserve">). Folios will be provided. </w:t>
      </w:r>
    </w:p>
    <w:p w:rsidR="00D43292" w:rsidRDefault="00D43292" w:rsidP="00D43292">
      <w:pPr>
        <w:jc w:val="center"/>
        <w:rPr>
          <w:color w:val="FF0000"/>
          <w:sz w:val="32"/>
          <w:szCs w:val="32"/>
        </w:rPr>
      </w:pPr>
    </w:p>
    <w:p w:rsidR="00D43292" w:rsidRPr="00D43292" w:rsidRDefault="00D43292" w:rsidP="00D43292">
      <w:pPr>
        <w:jc w:val="center"/>
        <w:rPr>
          <w:color w:val="FF0000"/>
          <w:sz w:val="32"/>
          <w:szCs w:val="32"/>
        </w:rPr>
      </w:pPr>
      <w:r w:rsidRPr="00D43292">
        <w:rPr>
          <w:color w:val="FF0000"/>
          <w:sz w:val="32"/>
          <w:szCs w:val="32"/>
        </w:rPr>
        <w:t xml:space="preserve">Assignments will </w:t>
      </w:r>
      <w:r w:rsidR="00AD1C58">
        <w:rPr>
          <w:color w:val="FF0000"/>
          <w:sz w:val="32"/>
          <w:szCs w:val="32"/>
        </w:rPr>
        <w:t xml:space="preserve">be </w:t>
      </w:r>
      <w:r w:rsidRPr="00D43292">
        <w:rPr>
          <w:color w:val="FF0000"/>
          <w:sz w:val="32"/>
          <w:szCs w:val="32"/>
        </w:rPr>
        <w:t>compose</w:t>
      </w:r>
      <w:r w:rsidR="00AD1C58">
        <w:rPr>
          <w:color w:val="FF0000"/>
          <w:sz w:val="32"/>
          <w:szCs w:val="32"/>
        </w:rPr>
        <w:t>d</w:t>
      </w:r>
      <w:r w:rsidRPr="00D43292">
        <w:rPr>
          <w:color w:val="FF0000"/>
          <w:sz w:val="32"/>
          <w:szCs w:val="32"/>
        </w:rPr>
        <w:t xml:space="preserve"> of a combination of the following components:</w:t>
      </w:r>
    </w:p>
    <w:p w:rsidR="007221AB" w:rsidRDefault="00856D05" w:rsidP="007221AB">
      <w:pPr>
        <w:rPr>
          <w:sz w:val="32"/>
          <w:szCs w:val="32"/>
        </w:rPr>
      </w:pPr>
      <w:r>
        <w:rPr>
          <w:sz w:val="32"/>
          <w:szCs w:val="32"/>
        </w:rPr>
        <w:t>*</w:t>
      </w:r>
      <w:r w:rsidR="007221AB">
        <w:rPr>
          <w:sz w:val="32"/>
          <w:szCs w:val="32"/>
        </w:rPr>
        <w:t>Written component</w:t>
      </w:r>
      <w:r w:rsidR="00AD1C58">
        <w:rPr>
          <w:sz w:val="32"/>
          <w:szCs w:val="32"/>
        </w:rPr>
        <w:tab/>
      </w:r>
      <w:r w:rsidR="00AD1C58">
        <w:rPr>
          <w:sz w:val="32"/>
          <w:szCs w:val="32"/>
        </w:rPr>
        <w:tab/>
      </w:r>
      <w:r w:rsidR="00AD1C58">
        <w:rPr>
          <w:sz w:val="32"/>
          <w:szCs w:val="32"/>
        </w:rPr>
        <w:tab/>
      </w:r>
      <w:r w:rsidR="00AD1C58">
        <w:rPr>
          <w:sz w:val="32"/>
          <w:szCs w:val="32"/>
        </w:rPr>
        <w:tab/>
      </w:r>
      <w:r w:rsidR="00AD1C58">
        <w:rPr>
          <w:sz w:val="32"/>
          <w:szCs w:val="32"/>
        </w:rPr>
        <w:tab/>
      </w:r>
      <w:r w:rsidR="00AD1C58" w:rsidRPr="00AD1C58">
        <w:rPr>
          <w:sz w:val="32"/>
          <w:szCs w:val="32"/>
        </w:rPr>
        <w:drawing>
          <wp:anchor distT="0" distB="0" distL="114300" distR="114300" simplePos="0" relativeHeight="251658240" behindDoc="1" locked="0" layoutInCell="1" allowOverlap="1">
            <wp:simplePos x="0" y="0"/>
            <wp:positionH relativeFrom="column">
              <wp:posOffset>3657600</wp:posOffset>
            </wp:positionH>
            <wp:positionV relativeFrom="paragraph">
              <wp:posOffset>-1905</wp:posOffset>
            </wp:positionV>
            <wp:extent cx="2857500" cy="3305175"/>
            <wp:effectExtent l="0" t="0" r="0" b="9525"/>
            <wp:wrapTight wrapText="bothSides">
              <wp:wrapPolygon edited="0">
                <wp:start x="0" y="0"/>
                <wp:lineTo x="0" y="21538"/>
                <wp:lineTo x="21456" y="21538"/>
                <wp:lineTo x="21456" y="0"/>
                <wp:lineTo x="0" y="0"/>
              </wp:wrapPolygon>
            </wp:wrapTight>
            <wp:docPr id="3" name="Picture 3" descr="Image result for independen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dependent stu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305175"/>
                    </a:xfrm>
                    <a:prstGeom prst="rect">
                      <a:avLst/>
                    </a:prstGeom>
                    <a:noFill/>
                    <a:ln>
                      <a:noFill/>
                    </a:ln>
                  </pic:spPr>
                </pic:pic>
              </a:graphicData>
            </a:graphic>
          </wp:anchor>
        </w:drawing>
      </w:r>
    </w:p>
    <w:p w:rsidR="007221AB" w:rsidRDefault="00856D05" w:rsidP="007221AB">
      <w:pPr>
        <w:rPr>
          <w:sz w:val="32"/>
          <w:szCs w:val="32"/>
        </w:rPr>
      </w:pPr>
      <w:r>
        <w:rPr>
          <w:sz w:val="32"/>
          <w:szCs w:val="32"/>
        </w:rPr>
        <w:t>*</w:t>
      </w:r>
      <w:r w:rsidR="007221AB">
        <w:rPr>
          <w:sz w:val="32"/>
          <w:szCs w:val="32"/>
        </w:rPr>
        <w:t>Oral Component</w:t>
      </w:r>
    </w:p>
    <w:p w:rsidR="00856D05" w:rsidRDefault="00856D05" w:rsidP="00856D05">
      <w:pPr>
        <w:rPr>
          <w:sz w:val="32"/>
          <w:szCs w:val="32"/>
        </w:rPr>
      </w:pPr>
      <w:r>
        <w:rPr>
          <w:sz w:val="32"/>
          <w:szCs w:val="32"/>
        </w:rPr>
        <w:t>*Research Component</w:t>
      </w:r>
    </w:p>
    <w:p w:rsidR="007221AB" w:rsidRDefault="007221AB" w:rsidP="007221AB">
      <w:pPr>
        <w:rPr>
          <w:sz w:val="32"/>
          <w:szCs w:val="32"/>
        </w:rPr>
      </w:pPr>
      <w:r>
        <w:rPr>
          <w:sz w:val="32"/>
          <w:szCs w:val="32"/>
        </w:rPr>
        <w:t>Creative Component</w:t>
      </w:r>
    </w:p>
    <w:p w:rsidR="007221AB" w:rsidRDefault="007221AB" w:rsidP="007221AB">
      <w:pPr>
        <w:rPr>
          <w:sz w:val="32"/>
          <w:szCs w:val="32"/>
        </w:rPr>
      </w:pPr>
      <w:r>
        <w:rPr>
          <w:sz w:val="32"/>
          <w:szCs w:val="32"/>
        </w:rPr>
        <w:t>Technological Component</w:t>
      </w:r>
    </w:p>
    <w:p w:rsidR="001263D5" w:rsidRDefault="001263D5" w:rsidP="007221AB">
      <w:pPr>
        <w:rPr>
          <w:sz w:val="32"/>
          <w:szCs w:val="32"/>
        </w:rPr>
      </w:pPr>
      <w:r>
        <w:rPr>
          <w:sz w:val="32"/>
          <w:szCs w:val="32"/>
        </w:rPr>
        <w:t>Metacognitive Component</w:t>
      </w:r>
    </w:p>
    <w:p w:rsidR="001263D5" w:rsidRDefault="001263D5" w:rsidP="007221AB">
      <w:pPr>
        <w:rPr>
          <w:sz w:val="32"/>
          <w:szCs w:val="32"/>
        </w:rPr>
      </w:pPr>
      <w:r>
        <w:rPr>
          <w:sz w:val="32"/>
          <w:szCs w:val="32"/>
        </w:rPr>
        <w:t>Collaborative Component</w:t>
      </w:r>
    </w:p>
    <w:p w:rsidR="00D43292" w:rsidRDefault="00D43292" w:rsidP="007221AB">
      <w:pPr>
        <w:rPr>
          <w:sz w:val="32"/>
          <w:szCs w:val="32"/>
        </w:rPr>
      </w:pPr>
    </w:p>
    <w:p w:rsidR="00D43292" w:rsidRDefault="00D43292" w:rsidP="007221AB">
      <w:pPr>
        <w:rPr>
          <w:color w:val="7030A0"/>
          <w:sz w:val="32"/>
          <w:szCs w:val="32"/>
        </w:rPr>
      </w:pPr>
    </w:p>
    <w:p w:rsidR="00D43292" w:rsidRPr="00D43292" w:rsidRDefault="00D43292" w:rsidP="00AD1C58">
      <w:pPr>
        <w:rPr>
          <w:color w:val="FF0000"/>
          <w:sz w:val="32"/>
          <w:szCs w:val="32"/>
        </w:rPr>
      </w:pPr>
      <w:r w:rsidRPr="00D43292">
        <w:rPr>
          <w:color w:val="FF0000"/>
          <w:sz w:val="32"/>
          <w:szCs w:val="32"/>
        </w:rPr>
        <w:lastRenderedPageBreak/>
        <w:t>Assignment Options</w:t>
      </w:r>
    </w:p>
    <w:p w:rsidR="00D43292" w:rsidRPr="00D43292" w:rsidRDefault="00D43292" w:rsidP="007221AB">
      <w:pPr>
        <w:rPr>
          <w:color w:val="7030A0"/>
          <w:sz w:val="32"/>
          <w:szCs w:val="32"/>
        </w:rPr>
      </w:pPr>
      <w:r w:rsidRPr="00D43292">
        <w:rPr>
          <w:color w:val="7030A0"/>
          <w:sz w:val="32"/>
          <w:szCs w:val="32"/>
        </w:rPr>
        <w:t>Major Assignment Options:</w:t>
      </w:r>
    </w:p>
    <w:p w:rsidR="00D43292" w:rsidRDefault="00D43292" w:rsidP="00D43292">
      <w:pPr>
        <w:pStyle w:val="ListParagraph"/>
        <w:numPr>
          <w:ilvl w:val="0"/>
          <w:numId w:val="2"/>
        </w:numPr>
        <w:rPr>
          <w:sz w:val="32"/>
          <w:szCs w:val="32"/>
        </w:rPr>
      </w:pPr>
      <w:r>
        <w:rPr>
          <w:sz w:val="32"/>
          <w:szCs w:val="32"/>
        </w:rPr>
        <w:t>Handbook/Guidebook</w:t>
      </w:r>
    </w:p>
    <w:p w:rsidR="00D43292" w:rsidRDefault="00AD1C58" w:rsidP="00D43292">
      <w:pPr>
        <w:pStyle w:val="ListParagraph"/>
        <w:numPr>
          <w:ilvl w:val="0"/>
          <w:numId w:val="2"/>
        </w:numPr>
        <w:rPr>
          <w:sz w:val="32"/>
          <w:szCs w:val="32"/>
        </w:rPr>
      </w:pPr>
      <w:r w:rsidRPr="00AD1C58">
        <w:rPr>
          <w:sz w:val="32"/>
          <w:szCs w:val="32"/>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12700</wp:posOffset>
            </wp:positionV>
            <wp:extent cx="2143760" cy="2047875"/>
            <wp:effectExtent l="0" t="0" r="8890" b="9525"/>
            <wp:wrapTight wrapText="bothSides">
              <wp:wrapPolygon edited="0">
                <wp:start x="0" y="0"/>
                <wp:lineTo x="0" y="21500"/>
                <wp:lineTo x="21498" y="21500"/>
                <wp:lineTo x="21498" y="0"/>
                <wp:lineTo x="0" y="0"/>
              </wp:wrapPolygon>
            </wp:wrapTight>
            <wp:docPr id="4" name="Picture 4" descr="Image result for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76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292">
        <w:rPr>
          <w:sz w:val="32"/>
          <w:szCs w:val="32"/>
        </w:rPr>
        <w:t>Essay</w:t>
      </w:r>
    </w:p>
    <w:p w:rsidR="00D43292" w:rsidRDefault="00D43292" w:rsidP="00D43292">
      <w:pPr>
        <w:pStyle w:val="ListParagraph"/>
        <w:numPr>
          <w:ilvl w:val="0"/>
          <w:numId w:val="2"/>
        </w:numPr>
        <w:rPr>
          <w:sz w:val="32"/>
          <w:szCs w:val="32"/>
        </w:rPr>
      </w:pPr>
      <w:r>
        <w:rPr>
          <w:sz w:val="32"/>
          <w:szCs w:val="32"/>
        </w:rPr>
        <w:t>Speech</w:t>
      </w:r>
    </w:p>
    <w:p w:rsidR="00D43292" w:rsidRDefault="00D43292" w:rsidP="00D43292">
      <w:pPr>
        <w:pStyle w:val="ListParagraph"/>
        <w:numPr>
          <w:ilvl w:val="0"/>
          <w:numId w:val="2"/>
        </w:numPr>
        <w:rPr>
          <w:sz w:val="32"/>
          <w:szCs w:val="32"/>
        </w:rPr>
      </w:pPr>
      <w:r>
        <w:rPr>
          <w:sz w:val="32"/>
          <w:szCs w:val="32"/>
        </w:rPr>
        <w:t>Seminar</w:t>
      </w:r>
    </w:p>
    <w:p w:rsidR="00D43292" w:rsidRDefault="00D43292" w:rsidP="00D43292">
      <w:pPr>
        <w:pStyle w:val="ListParagraph"/>
        <w:numPr>
          <w:ilvl w:val="0"/>
          <w:numId w:val="2"/>
        </w:numPr>
        <w:rPr>
          <w:sz w:val="32"/>
          <w:szCs w:val="32"/>
        </w:rPr>
      </w:pPr>
      <w:r>
        <w:rPr>
          <w:sz w:val="32"/>
          <w:szCs w:val="32"/>
        </w:rPr>
        <w:t>Documentary/mockumentary</w:t>
      </w:r>
    </w:p>
    <w:p w:rsidR="00D43292" w:rsidRDefault="00D43292" w:rsidP="00D43292">
      <w:pPr>
        <w:pStyle w:val="ListParagraph"/>
        <w:numPr>
          <w:ilvl w:val="0"/>
          <w:numId w:val="2"/>
        </w:numPr>
        <w:rPr>
          <w:sz w:val="32"/>
          <w:szCs w:val="32"/>
        </w:rPr>
      </w:pPr>
      <w:r>
        <w:rPr>
          <w:sz w:val="32"/>
          <w:szCs w:val="32"/>
        </w:rPr>
        <w:t>Song writing/performance</w:t>
      </w:r>
    </w:p>
    <w:p w:rsidR="00D43292" w:rsidRDefault="00D43292" w:rsidP="00D43292">
      <w:pPr>
        <w:pStyle w:val="ListParagraph"/>
        <w:numPr>
          <w:ilvl w:val="0"/>
          <w:numId w:val="2"/>
        </w:numPr>
        <w:rPr>
          <w:sz w:val="32"/>
          <w:szCs w:val="32"/>
        </w:rPr>
      </w:pPr>
      <w:r>
        <w:rPr>
          <w:sz w:val="32"/>
          <w:szCs w:val="32"/>
        </w:rPr>
        <w:t>Board game</w:t>
      </w:r>
    </w:p>
    <w:p w:rsidR="00D43292" w:rsidRDefault="00D43292" w:rsidP="00D43292">
      <w:pPr>
        <w:pStyle w:val="ListParagraph"/>
        <w:numPr>
          <w:ilvl w:val="0"/>
          <w:numId w:val="2"/>
        </w:numPr>
        <w:rPr>
          <w:sz w:val="32"/>
          <w:szCs w:val="32"/>
        </w:rPr>
      </w:pPr>
      <w:r>
        <w:rPr>
          <w:sz w:val="32"/>
          <w:szCs w:val="32"/>
        </w:rPr>
        <w:t>Game Show</w:t>
      </w:r>
    </w:p>
    <w:p w:rsidR="00D43292" w:rsidRDefault="00D43292" w:rsidP="00D43292">
      <w:pPr>
        <w:pStyle w:val="ListParagraph"/>
        <w:numPr>
          <w:ilvl w:val="0"/>
          <w:numId w:val="2"/>
        </w:numPr>
        <w:rPr>
          <w:sz w:val="32"/>
          <w:szCs w:val="32"/>
        </w:rPr>
      </w:pPr>
      <w:r>
        <w:rPr>
          <w:sz w:val="32"/>
          <w:szCs w:val="32"/>
        </w:rPr>
        <w:t>Cartoon</w:t>
      </w:r>
    </w:p>
    <w:p w:rsidR="00D43292" w:rsidRDefault="00D43292" w:rsidP="00AD1C58">
      <w:pPr>
        <w:pStyle w:val="ListParagraph"/>
        <w:numPr>
          <w:ilvl w:val="0"/>
          <w:numId w:val="2"/>
        </w:numPr>
        <w:ind w:left="648"/>
        <w:rPr>
          <w:sz w:val="32"/>
          <w:szCs w:val="32"/>
        </w:rPr>
      </w:pPr>
      <w:r>
        <w:rPr>
          <w:sz w:val="32"/>
          <w:szCs w:val="32"/>
        </w:rPr>
        <w:t>Dramatic presentation/reading</w:t>
      </w:r>
    </w:p>
    <w:p w:rsidR="00D43292" w:rsidRDefault="00D43292" w:rsidP="00AD1C58">
      <w:pPr>
        <w:pStyle w:val="ListParagraph"/>
        <w:numPr>
          <w:ilvl w:val="0"/>
          <w:numId w:val="2"/>
        </w:numPr>
        <w:ind w:left="648"/>
        <w:rPr>
          <w:sz w:val="32"/>
          <w:szCs w:val="32"/>
        </w:rPr>
      </w:pPr>
      <w:r>
        <w:rPr>
          <w:sz w:val="32"/>
          <w:szCs w:val="32"/>
        </w:rPr>
        <w:t>Debate</w:t>
      </w:r>
      <w:r w:rsidR="00AD1C58">
        <w:rPr>
          <w:sz w:val="32"/>
          <w:szCs w:val="32"/>
        </w:rPr>
        <w:tab/>
      </w:r>
      <w:r w:rsidR="00AD1C58">
        <w:rPr>
          <w:sz w:val="32"/>
          <w:szCs w:val="32"/>
        </w:rPr>
        <w:tab/>
      </w:r>
      <w:r w:rsidR="00AD1C58">
        <w:rPr>
          <w:sz w:val="32"/>
          <w:szCs w:val="32"/>
        </w:rPr>
        <w:tab/>
      </w:r>
      <w:r w:rsidR="00AD1C58">
        <w:rPr>
          <w:sz w:val="32"/>
          <w:szCs w:val="32"/>
        </w:rPr>
        <w:tab/>
      </w:r>
      <w:r w:rsidR="00AD1C58">
        <w:rPr>
          <w:sz w:val="32"/>
          <w:szCs w:val="32"/>
        </w:rPr>
        <w:tab/>
      </w:r>
      <w:r w:rsidR="00AD1C58">
        <w:rPr>
          <w:sz w:val="32"/>
          <w:szCs w:val="32"/>
        </w:rPr>
        <w:tab/>
      </w:r>
      <w:r w:rsidR="00AD1C58">
        <w:rPr>
          <w:sz w:val="32"/>
          <w:szCs w:val="32"/>
        </w:rPr>
        <w:tab/>
      </w:r>
    </w:p>
    <w:p w:rsidR="00D43292" w:rsidRPr="00D43292" w:rsidRDefault="00D43292" w:rsidP="00AD1C58">
      <w:pPr>
        <w:pStyle w:val="ListParagraph"/>
        <w:numPr>
          <w:ilvl w:val="0"/>
          <w:numId w:val="2"/>
        </w:numPr>
        <w:ind w:left="648"/>
        <w:rPr>
          <w:sz w:val="32"/>
          <w:szCs w:val="32"/>
        </w:rPr>
      </w:pPr>
      <w:r>
        <w:rPr>
          <w:sz w:val="32"/>
          <w:szCs w:val="32"/>
        </w:rPr>
        <w:t>Lecture</w:t>
      </w:r>
    </w:p>
    <w:p w:rsidR="00D43292" w:rsidRDefault="00D43292" w:rsidP="00D43292">
      <w:pPr>
        <w:rPr>
          <w:color w:val="0D0D0D" w:themeColor="text1" w:themeTint="F2"/>
          <w:sz w:val="32"/>
          <w:szCs w:val="32"/>
        </w:rPr>
      </w:pPr>
      <w:r w:rsidRPr="00D43292">
        <w:rPr>
          <w:color w:val="00B050"/>
          <w:sz w:val="32"/>
          <w:szCs w:val="32"/>
        </w:rPr>
        <w:t>Minor Assignment Options</w:t>
      </w:r>
      <w:r>
        <w:rPr>
          <w:color w:val="00B050"/>
          <w:sz w:val="32"/>
          <w:szCs w:val="32"/>
        </w:rPr>
        <w:t>:</w:t>
      </w:r>
      <w:r w:rsidR="00AD1C58">
        <w:rPr>
          <w:color w:val="00B050"/>
          <w:sz w:val="32"/>
          <w:szCs w:val="32"/>
        </w:rPr>
        <w:tab/>
      </w:r>
      <w:r w:rsidR="00AD1C58">
        <w:rPr>
          <w:color w:val="00B050"/>
          <w:sz w:val="32"/>
          <w:szCs w:val="32"/>
        </w:rPr>
        <w:tab/>
      </w:r>
      <w:r w:rsidR="00AD1C58">
        <w:rPr>
          <w:color w:val="00B050"/>
          <w:sz w:val="32"/>
          <w:szCs w:val="32"/>
        </w:rPr>
        <w:tab/>
      </w:r>
      <w:r w:rsidR="00AD1C58">
        <w:rPr>
          <w:color w:val="00B050"/>
          <w:sz w:val="32"/>
          <w:szCs w:val="32"/>
        </w:rPr>
        <w:tab/>
      </w:r>
      <w:r w:rsidR="00AD1C58">
        <w:rPr>
          <w:color w:val="00B050"/>
          <w:sz w:val="32"/>
          <w:szCs w:val="32"/>
        </w:rPr>
        <w:tab/>
      </w:r>
      <w:r w:rsidR="00AD1C58">
        <w:rPr>
          <w:color w:val="00B050"/>
          <w:sz w:val="32"/>
          <w:szCs w:val="32"/>
        </w:rPr>
        <w:tab/>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Visual Timeline</w:t>
      </w:r>
    </w:p>
    <w:p w:rsidR="00D43292" w:rsidRDefault="00AD1C58" w:rsidP="00D43292">
      <w:pPr>
        <w:pStyle w:val="ListParagraph"/>
        <w:numPr>
          <w:ilvl w:val="0"/>
          <w:numId w:val="4"/>
        </w:numPr>
        <w:rPr>
          <w:color w:val="0D0D0D" w:themeColor="text1" w:themeTint="F2"/>
          <w:sz w:val="32"/>
          <w:szCs w:val="32"/>
        </w:rPr>
      </w:pPr>
      <w:r w:rsidRPr="00AD1C58">
        <w:rPr>
          <w:color w:val="00B050"/>
          <w:sz w:val="32"/>
          <w:szCs w:val="32"/>
        </w:rPr>
        <w:drawing>
          <wp:anchor distT="0" distB="0" distL="114300" distR="114300" simplePos="0" relativeHeight="251660288" behindDoc="1" locked="0" layoutInCell="1" allowOverlap="1">
            <wp:simplePos x="0" y="0"/>
            <wp:positionH relativeFrom="column">
              <wp:posOffset>4210050</wp:posOffset>
            </wp:positionH>
            <wp:positionV relativeFrom="paragraph">
              <wp:posOffset>187325</wp:posOffset>
            </wp:positionV>
            <wp:extent cx="2359025" cy="1571625"/>
            <wp:effectExtent l="0" t="0" r="3175" b="9525"/>
            <wp:wrapTight wrapText="bothSides">
              <wp:wrapPolygon edited="0">
                <wp:start x="0" y="0"/>
                <wp:lineTo x="0" y="21469"/>
                <wp:lineTo x="21455" y="21469"/>
                <wp:lineTo x="21455" y="0"/>
                <wp:lineTo x="0" y="0"/>
              </wp:wrapPolygon>
            </wp:wrapTight>
            <wp:docPr id="5" name="Picture 5" descr="Image result for w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0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292">
        <w:rPr>
          <w:color w:val="0D0D0D" w:themeColor="text1" w:themeTint="F2"/>
          <w:sz w:val="32"/>
          <w:szCs w:val="32"/>
        </w:rPr>
        <w:t>Brochure</w:t>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Poster</w:t>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Newspaper Article/Report</w:t>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Trading Cards</w:t>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Mind Map</w:t>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Blackout Poem (or other styles of poetry)</w:t>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Trivia</w:t>
      </w:r>
    </w:p>
    <w:p w:rsidR="00D43292" w:rsidRDefault="00D43292" w:rsidP="00D43292">
      <w:pPr>
        <w:pStyle w:val="ListParagraph"/>
        <w:numPr>
          <w:ilvl w:val="0"/>
          <w:numId w:val="4"/>
        </w:numPr>
        <w:rPr>
          <w:color w:val="0D0D0D" w:themeColor="text1" w:themeTint="F2"/>
          <w:sz w:val="32"/>
          <w:szCs w:val="32"/>
        </w:rPr>
      </w:pPr>
      <w:r>
        <w:rPr>
          <w:color w:val="0D0D0D" w:themeColor="text1" w:themeTint="F2"/>
          <w:sz w:val="32"/>
          <w:szCs w:val="32"/>
        </w:rPr>
        <w:t>Political Cartoon</w:t>
      </w:r>
    </w:p>
    <w:p w:rsidR="00D43292" w:rsidRDefault="00D43292" w:rsidP="00AD1C58">
      <w:pPr>
        <w:pStyle w:val="ListParagraph"/>
        <w:numPr>
          <w:ilvl w:val="0"/>
          <w:numId w:val="4"/>
        </w:numPr>
        <w:ind w:left="648"/>
        <w:rPr>
          <w:color w:val="0D0D0D" w:themeColor="text1" w:themeTint="F2"/>
          <w:sz w:val="32"/>
          <w:szCs w:val="32"/>
        </w:rPr>
      </w:pPr>
      <w:r w:rsidRPr="00D43292">
        <w:rPr>
          <w:color w:val="0D0D0D" w:themeColor="text1" w:themeTint="F2"/>
          <w:sz w:val="32"/>
          <w:szCs w:val="32"/>
        </w:rPr>
        <w:t>Commercial</w:t>
      </w:r>
    </w:p>
    <w:p w:rsidR="00D43292" w:rsidRDefault="00D43292" w:rsidP="00AD1C58">
      <w:pPr>
        <w:pStyle w:val="ListParagraph"/>
        <w:numPr>
          <w:ilvl w:val="0"/>
          <w:numId w:val="4"/>
        </w:numPr>
        <w:ind w:left="648"/>
        <w:rPr>
          <w:color w:val="0D0D0D" w:themeColor="text1" w:themeTint="F2"/>
          <w:sz w:val="32"/>
          <w:szCs w:val="32"/>
        </w:rPr>
      </w:pPr>
      <w:r>
        <w:rPr>
          <w:color w:val="0D0D0D" w:themeColor="text1" w:themeTint="F2"/>
          <w:sz w:val="32"/>
          <w:szCs w:val="32"/>
        </w:rPr>
        <w:t>Prezi</w:t>
      </w:r>
    </w:p>
    <w:p w:rsidR="00D43292" w:rsidRDefault="00D43292" w:rsidP="00AD1C58">
      <w:pPr>
        <w:pStyle w:val="ListParagraph"/>
        <w:numPr>
          <w:ilvl w:val="0"/>
          <w:numId w:val="4"/>
        </w:numPr>
        <w:ind w:left="648"/>
        <w:rPr>
          <w:color w:val="0D0D0D" w:themeColor="text1" w:themeTint="F2"/>
          <w:sz w:val="32"/>
          <w:szCs w:val="32"/>
        </w:rPr>
      </w:pPr>
      <w:r>
        <w:rPr>
          <w:color w:val="0D0D0D" w:themeColor="text1" w:themeTint="F2"/>
          <w:sz w:val="32"/>
          <w:szCs w:val="32"/>
        </w:rPr>
        <w:t>Blog</w:t>
      </w:r>
    </w:p>
    <w:p w:rsidR="00D43292" w:rsidRPr="00D43292" w:rsidRDefault="00D43292" w:rsidP="00AD1C58">
      <w:pPr>
        <w:pStyle w:val="ListParagraph"/>
        <w:numPr>
          <w:ilvl w:val="0"/>
          <w:numId w:val="4"/>
        </w:numPr>
        <w:ind w:left="648"/>
        <w:rPr>
          <w:color w:val="0D0D0D" w:themeColor="text1" w:themeTint="F2"/>
          <w:sz w:val="32"/>
          <w:szCs w:val="32"/>
        </w:rPr>
      </w:pPr>
      <w:r>
        <w:rPr>
          <w:color w:val="0D0D0D" w:themeColor="text1" w:themeTint="F2"/>
          <w:sz w:val="32"/>
          <w:szCs w:val="32"/>
        </w:rPr>
        <w:t>Collage</w:t>
      </w:r>
    </w:p>
    <w:p w:rsidR="00AD1C58" w:rsidRDefault="00AD1C58" w:rsidP="00D43292">
      <w:pPr>
        <w:rPr>
          <w:color w:val="00B0F0"/>
          <w:sz w:val="32"/>
          <w:szCs w:val="32"/>
        </w:rPr>
      </w:pPr>
    </w:p>
    <w:p w:rsidR="00AD1C58" w:rsidRDefault="00AD1C58" w:rsidP="00D43292">
      <w:pPr>
        <w:rPr>
          <w:color w:val="00B0F0"/>
          <w:sz w:val="32"/>
          <w:szCs w:val="32"/>
        </w:rPr>
      </w:pPr>
    </w:p>
    <w:p w:rsidR="00AD1C58" w:rsidRDefault="00AD1C58" w:rsidP="00D43292">
      <w:pPr>
        <w:rPr>
          <w:color w:val="00B0F0"/>
          <w:sz w:val="32"/>
          <w:szCs w:val="32"/>
        </w:rPr>
      </w:pPr>
    </w:p>
    <w:p w:rsidR="00D43292" w:rsidRDefault="00D43292" w:rsidP="00D43292">
      <w:pPr>
        <w:rPr>
          <w:color w:val="00B0F0"/>
          <w:sz w:val="32"/>
          <w:szCs w:val="32"/>
        </w:rPr>
      </w:pPr>
      <w:r w:rsidRPr="00D43292">
        <w:rPr>
          <w:color w:val="00B0F0"/>
          <w:sz w:val="32"/>
          <w:szCs w:val="32"/>
        </w:rPr>
        <w:lastRenderedPageBreak/>
        <w:t>Flex Options</w:t>
      </w:r>
      <w:r>
        <w:rPr>
          <w:color w:val="00B0F0"/>
          <w:sz w:val="32"/>
          <w:szCs w:val="32"/>
        </w:rPr>
        <w:t xml:space="preserve"> (dependent on the scope – TBD by student/instructor)</w:t>
      </w:r>
      <w:r w:rsidRPr="00D43292">
        <w:rPr>
          <w:color w:val="00B0F0"/>
          <w:sz w:val="32"/>
          <w:szCs w:val="32"/>
        </w:rPr>
        <w:t>:</w:t>
      </w:r>
    </w:p>
    <w:p w:rsidR="00D43292" w:rsidRDefault="00D43292" w:rsidP="00D43292">
      <w:pPr>
        <w:pStyle w:val="ListParagraph"/>
        <w:numPr>
          <w:ilvl w:val="0"/>
          <w:numId w:val="5"/>
        </w:numPr>
        <w:rPr>
          <w:color w:val="000000" w:themeColor="text1"/>
          <w:sz w:val="32"/>
          <w:szCs w:val="32"/>
        </w:rPr>
      </w:pPr>
      <w:r>
        <w:rPr>
          <w:color w:val="000000" w:themeColor="text1"/>
          <w:sz w:val="32"/>
          <w:szCs w:val="32"/>
        </w:rPr>
        <w:t>Journal/diary Entry</w:t>
      </w:r>
    </w:p>
    <w:p w:rsidR="00D43292" w:rsidRDefault="00D43292" w:rsidP="00D43292">
      <w:pPr>
        <w:pStyle w:val="ListParagraph"/>
        <w:numPr>
          <w:ilvl w:val="0"/>
          <w:numId w:val="5"/>
        </w:numPr>
        <w:rPr>
          <w:color w:val="000000" w:themeColor="text1"/>
          <w:sz w:val="32"/>
          <w:szCs w:val="32"/>
        </w:rPr>
      </w:pPr>
      <w:r>
        <w:rPr>
          <w:color w:val="000000" w:themeColor="text1"/>
          <w:sz w:val="32"/>
          <w:szCs w:val="32"/>
        </w:rPr>
        <w:t>Choose your own adventure</w:t>
      </w:r>
    </w:p>
    <w:p w:rsidR="00D43292" w:rsidRDefault="00D43292" w:rsidP="00D43292">
      <w:pPr>
        <w:pStyle w:val="ListParagraph"/>
        <w:numPr>
          <w:ilvl w:val="0"/>
          <w:numId w:val="5"/>
        </w:numPr>
        <w:rPr>
          <w:color w:val="000000" w:themeColor="text1"/>
          <w:sz w:val="32"/>
          <w:szCs w:val="32"/>
        </w:rPr>
      </w:pPr>
      <w:r>
        <w:rPr>
          <w:color w:val="000000" w:themeColor="text1"/>
          <w:sz w:val="32"/>
          <w:szCs w:val="32"/>
        </w:rPr>
        <w:t>Manifesto (politically or ethically changed speech)</w:t>
      </w:r>
    </w:p>
    <w:p w:rsidR="00D43292" w:rsidRDefault="00D43292" w:rsidP="00D43292">
      <w:pPr>
        <w:pStyle w:val="ListParagraph"/>
        <w:numPr>
          <w:ilvl w:val="0"/>
          <w:numId w:val="5"/>
        </w:numPr>
        <w:rPr>
          <w:color w:val="000000" w:themeColor="text1"/>
          <w:sz w:val="32"/>
          <w:szCs w:val="32"/>
        </w:rPr>
      </w:pPr>
      <w:r>
        <w:rPr>
          <w:color w:val="000000" w:themeColor="text1"/>
          <w:sz w:val="32"/>
          <w:szCs w:val="32"/>
        </w:rPr>
        <w:t>Comic Strip</w:t>
      </w:r>
    </w:p>
    <w:p w:rsidR="00D43292" w:rsidRDefault="00D43292" w:rsidP="00D43292">
      <w:pPr>
        <w:pStyle w:val="ListParagraph"/>
        <w:numPr>
          <w:ilvl w:val="0"/>
          <w:numId w:val="5"/>
        </w:numPr>
        <w:rPr>
          <w:color w:val="000000" w:themeColor="text1"/>
          <w:sz w:val="32"/>
          <w:szCs w:val="32"/>
        </w:rPr>
      </w:pPr>
      <w:r>
        <w:rPr>
          <w:color w:val="000000" w:themeColor="text1"/>
          <w:sz w:val="32"/>
          <w:szCs w:val="32"/>
        </w:rPr>
        <w:t>Scrapbook</w:t>
      </w:r>
    </w:p>
    <w:p w:rsidR="00D43292" w:rsidRDefault="00D43292" w:rsidP="00D43292">
      <w:pPr>
        <w:pStyle w:val="ListParagraph"/>
        <w:numPr>
          <w:ilvl w:val="0"/>
          <w:numId w:val="5"/>
        </w:numPr>
        <w:rPr>
          <w:color w:val="000000" w:themeColor="text1"/>
          <w:sz w:val="32"/>
          <w:szCs w:val="32"/>
        </w:rPr>
      </w:pPr>
      <w:r>
        <w:rPr>
          <w:color w:val="000000" w:themeColor="text1"/>
          <w:sz w:val="32"/>
          <w:szCs w:val="32"/>
        </w:rPr>
        <w:t>Instructional Video</w:t>
      </w:r>
    </w:p>
    <w:p w:rsidR="007221AB" w:rsidRPr="00AD1C58" w:rsidRDefault="00D43292" w:rsidP="007221AB">
      <w:pPr>
        <w:pStyle w:val="ListParagraph"/>
        <w:numPr>
          <w:ilvl w:val="0"/>
          <w:numId w:val="5"/>
        </w:numPr>
        <w:rPr>
          <w:color w:val="000000" w:themeColor="text1"/>
          <w:sz w:val="32"/>
          <w:szCs w:val="32"/>
        </w:rPr>
      </w:pPr>
      <w:r>
        <w:rPr>
          <w:color w:val="000000" w:themeColor="text1"/>
          <w:sz w:val="32"/>
          <w:szCs w:val="32"/>
        </w:rPr>
        <w:t>Q &amp; A</w:t>
      </w:r>
      <w:bookmarkStart w:id="0" w:name="_GoBack"/>
      <w:bookmarkEnd w:id="0"/>
    </w:p>
    <w:p w:rsidR="007221AB" w:rsidRDefault="007221AB" w:rsidP="007221AB">
      <w:pPr>
        <w:rPr>
          <w:sz w:val="32"/>
          <w:szCs w:val="32"/>
        </w:rPr>
      </w:pPr>
    </w:p>
    <w:p w:rsidR="007221AB" w:rsidRPr="007221AB" w:rsidRDefault="00AD1C58" w:rsidP="007221AB">
      <w:pPr>
        <w:rPr>
          <w:sz w:val="32"/>
          <w:szCs w:val="32"/>
        </w:rPr>
      </w:pPr>
      <w:r>
        <w:rPr>
          <w:noProof/>
          <w:lang w:eastAsia="en-CA"/>
        </w:rPr>
        <w:drawing>
          <wp:inline distT="0" distB="0" distL="0" distR="0" wp14:anchorId="35FED2B3" wp14:editId="0BE5F3DF">
            <wp:extent cx="6858000" cy="3862705"/>
            <wp:effectExtent l="0" t="0" r="0" b="4445"/>
            <wp:docPr id="19" name="Picture 19" descr="Image result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uc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62705"/>
                    </a:xfrm>
                    <a:prstGeom prst="rect">
                      <a:avLst/>
                    </a:prstGeom>
                    <a:noFill/>
                    <a:ln>
                      <a:noFill/>
                    </a:ln>
                  </pic:spPr>
                </pic:pic>
              </a:graphicData>
            </a:graphic>
          </wp:inline>
        </w:drawing>
      </w:r>
    </w:p>
    <w:p w:rsidR="007221AB" w:rsidRDefault="007221AB" w:rsidP="007221AB"/>
    <w:p w:rsidR="007221AB" w:rsidRDefault="007221AB" w:rsidP="007221AB"/>
    <w:sectPr w:rsidR="007221AB" w:rsidSect="00AD1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DF4"/>
    <w:multiLevelType w:val="hybridMultilevel"/>
    <w:tmpl w:val="48A2FB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D73C42"/>
    <w:multiLevelType w:val="hybridMultilevel"/>
    <w:tmpl w:val="C68EC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9619E2"/>
    <w:multiLevelType w:val="hybridMultilevel"/>
    <w:tmpl w:val="798A48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C053B5"/>
    <w:multiLevelType w:val="hybridMultilevel"/>
    <w:tmpl w:val="A2CA9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E5F77C5"/>
    <w:multiLevelType w:val="hybridMultilevel"/>
    <w:tmpl w:val="3BF82A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B"/>
    <w:rsid w:val="001263D5"/>
    <w:rsid w:val="004C411D"/>
    <w:rsid w:val="007221AB"/>
    <w:rsid w:val="00856D05"/>
    <w:rsid w:val="00AD1C58"/>
    <w:rsid w:val="00D43292"/>
    <w:rsid w:val="00FD4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C1412-5F63-4214-8BBB-43E65051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6</cp:revision>
  <dcterms:created xsi:type="dcterms:W3CDTF">2017-10-04T17:39:00Z</dcterms:created>
  <dcterms:modified xsi:type="dcterms:W3CDTF">2017-10-06T18:33:00Z</dcterms:modified>
</cp:coreProperties>
</file>